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D8" w:rsidRPr="0064157C" w:rsidRDefault="00686FD8" w:rsidP="00686FD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0"/>
          <w:szCs w:val="20"/>
        </w:rPr>
      </w:pPr>
      <w:r w:rsidRPr="0064157C">
        <w:rPr>
          <w:rFonts w:ascii="Calibri" w:hAnsi="Calibri" w:cs="Calibri"/>
          <w:noProof/>
          <w:color w:val="242424"/>
          <w:sz w:val="20"/>
          <w:szCs w:val="20"/>
        </w:rPr>
        <w:drawing>
          <wp:inline distT="0" distB="0" distL="0" distR="0">
            <wp:extent cx="1392893" cy="72046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48" cy="72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D8" w:rsidRPr="0064157C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0"/>
          <w:szCs w:val="20"/>
        </w:rPr>
      </w:pP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 xml:space="preserve">Afin de permettre aux spectateurs de jouer au jeu concours </w:t>
      </w:r>
      <w:r w:rsidRPr="00865165">
        <w:rPr>
          <w:rFonts w:ascii="Lato" w:hAnsi="Lato" w:cs="Calibri"/>
          <w:b/>
          <w:i/>
          <w:color w:val="242424"/>
          <w:sz w:val="32"/>
          <w:szCs w:val="32"/>
        </w:rPr>
        <w:t>MON GÂTEAU PRÉFÉRÉ</w:t>
      </w:r>
      <w:r w:rsidRPr="00FD7E7B">
        <w:rPr>
          <w:rFonts w:ascii="Lato" w:hAnsi="Lato" w:cs="Calibri"/>
          <w:color w:val="242424"/>
          <w:sz w:val="32"/>
          <w:szCs w:val="32"/>
        </w:rPr>
        <w:t xml:space="preserve"> (en salles le</w:t>
      </w:r>
      <w:r w:rsidRPr="00FD7E7B">
        <w:rPr>
          <w:rFonts w:ascii="Lato" w:hAnsi="Lato" w:cs="Calibri"/>
          <w:b/>
          <w:bCs/>
          <w:color w:val="242424"/>
          <w:sz w:val="32"/>
          <w:szCs w:val="32"/>
        </w:rPr>
        <w:t xml:space="preserve"> </w:t>
      </w:r>
      <w:r w:rsidRPr="00FD7E7B">
        <w:rPr>
          <w:rFonts w:ascii="Lato" w:hAnsi="Lato" w:cs="Calibri"/>
          <w:b/>
          <w:bCs/>
          <w:sz w:val="32"/>
          <w:szCs w:val="32"/>
        </w:rPr>
        <w:t>5 février</w:t>
      </w:r>
      <w:r w:rsidRPr="00FD7E7B">
        <w:rPr>
          <w:rFonts w:ascii="Lato" w:hAnsi="Lato" w:cs="Calibri"/>
          <w:sz w:val="32"/>
          <w:szCs w:val="32"/>
        </w:rPr>
        <w:t>),</w:t>
      </w:r>
      <w:r w:rsidR="0064157C" w:rsidRPr="00FD7E7B">
        <w:rPr>
          <w:rFonts w:ascii="Lato" w:hAnsi="Lato" w:cs="Calibri"/>
          <w:sz w:val="32"/>
          <w:szCs w:val="32"/>
        </w:rPr>
        <w:t xml:space="preserve"> </w:t>
      </w:r>
      <w:r w:rsidRPr="00FD7E7B">
        <w:rPr>
          <w:rFonts w:ascii="Lato" w:hAnsi="Lato" w:cs="Calibri"/>
          <w:sz w:val="32"/>
          <w:szCs w:val="32"/>
        </w:rPr>
        <w:t xml:space="preserve">merci </w:t>
      </w:r>
      <w:r w:rsidRPr="00FD7E7B">
        <w:rPr>
          <w:rFonts w:ascii="Lato" w:hAnsi="Lato" w:cs="Calibri"/>
          <w:color w:val="242424"/>
          <w:sz w:val="32"/>
          <w:szCs w:val="32"/>
        </w:rPr>
        <w:t>de mettre ces affichettes en place dans votre salle, ainsi que l’écran d’accueil devant le plus de séances possibles !</w:t>
      </w:r>
      <w:r w:rsidR="0064157C" w:rsidRPr="00FD7E7B">
        <w:rPr>
          <w:rFonts w:ascii="Lato" w:hAnsi="Lato" w:cs="Calibri"/>
          <w:color w:val="242424"/>
          <w:sz w:val="32"/>
          <w:szCs w:val="32"/>
        </w:rPr>
        <w:t xml:space="preserve"> </w:t>
      </w:r>
      <w:r w:rsidR="00865165" w:rsidRPr="00865165">
        <w:rPr>
          <w:rFonts w:ascii="Lato" w:hAnsi="Lato" w:cs="Calibri"/>
          <w:b/>
          <w:color w:val="242424"/>
          <w:sz w:val="32"/>
          <w:szCs w:val="32"/>
        </w:rPr>
        <w:t>Film proposé en Av</w:t>
      </w:r>
      <w:r w:rsidR="00865165">
        <w:rPr>
          <w:rFonts w:ascii="Lato" w:hAnsi="Lato" w:cs="Calibri"/>
          <w:b/>
          <w:color w:val="242424"/>
          <w:sz w:val="32"/>
          <w:szCs w:val="32"/>
        </w:rPr>
        <w:t>ant-premiè</w:t>
      </w:r>
      <w:r w:rsidR="00865165" w:rsidRPr="00865165">
        <w:rPr>
          <w:rFonts w:ascii="Lato" w:hAnsi="Lato" w:cs="Calibri"/>
          <w:b/>
          <w:color w:val="242424"/>
          <w:sz w:val="32"/>
          <w:szCs w:val="32"/>
        </w:rPr>
        <w:t>re au Quai des images, le 26 janvier à 11</w:t>
      </w:r>
      <w:r w:rsidR="00865165">
        <w:rPr>
          <w:rFonts w:ascii="Lato" w:hAnsi="Lato" w:cs="Calibri"/>
          <w:b/>
          <w:color w:val="242424"/>
          <w:sz w:val="32"/>
          <w:szCs w:val="32"/>
        </w:rPr>
        <w:t xml:space="preserve"> - FESTVIVAL TELERAMA -Séance à 4 €</w:t>
      </w:r>
    </w:p>
    <w:p w:rsidR="00865165" w:rsidRDefault="00865165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b/>
          <w:i/>
          <w:color w:val="242424"/>
          <w:sz w:val="32"/>
          <w:szCs w:val="32"/>
        </w:rPr>
      </w:pPr>
    </w:p>
    <w:p w:rsidR="0064157C" w:rsidRPr="00FD7E7B" w:rsidRDefault="00BD4DB7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b/>
          <w:i/>
          <w:color w:val="242424"/>
          <w:sz w:val="32"/>
          <w:szCs w:val="32"/>
        </w:rPr>
      </w:pPr>
      <w:r w:rsidRPr="00FD7E7B">
        <w:rPr>
          <w:rFonts w:ascii="Lato" w:hAnsi="Lato" w:cs="Calibri"/>
          <w:b/>
          <w:i/>
          <w:color w:val="242424"/>
          <w:sz w:val="32"/>
          <w:szCs w:val="32"/>
        </w:rPr>
        <w:t>Récupérez-le</w:t>
      </w:r>
      <w:r w:rsidR="0064157C" w:rsidRPr="00FD7E7B">
        <w:rPr>
          <w:rFonts w:ascii="Lato" w:hAnsi="Lato" w:cs="Calibri"/>
          <w:b/>
          <w:i/>
          <w:color w:val="242424"/>
          <w:sz w:val="32"/>
          <w:szCs w:val="32"/>
        </w:rPr>
        <w:t xml:space="preserve"> sur le QR code ci-après.</w:t>
      </w:r>
    </w:p>
    <w:p w:rsidR="00686FD8" w:rsidRDefault="00FD7E7B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>
        <w:rPr>
          <w:rFonts w:ascii="Lato" w:hAnsi="Lato" w:cs="Calibri"/>
          <w:noProof/>
          <w:color w:val="242424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38735</wp:posOffset>
            </wp:positionV>
            <wp:extent cx="1590675" cy="1590675"/>
            <wp:effectExtent l="19050" t="0" r="9525" b="0"/>
            <wp:wrapTight wrapText="bothSides">
              <wp:wrapPolygon edited="0">
                <wp:start x="-259" y="0"/>
                <wp:lineTo x="-259" y="21471"/>
                <wp:lineTo x="21729" y="21471"/>
                <wp:lineTo x="21729" y="0"/>
                <wp:lineTo x="-25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FD8" w:rsidRPr="00FD7E7B">
        <w:rPr>
          <w:rFonts w:ascii="Lato" w:hAnsi="Lato" w:cs="Calibri"/>
          <w:color w:val="242424"/>
          <w:sz w:val="32"/>
          <w:szCs w:val="32"/>
        </w:rPr>
        <w:t> </w:t>
      </w:r>
    </w:p>
    <w:p w:rsidR="00FD7E7B" w:rsidRDefault="00FD7E7B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</w:p>
    <w:p w:rsidR="00FD7E7B" w:rsidRDefault="00FD7E7B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</w:p>
    <w:p w:rsidR="00FD7E7B" w:rsidRDefault="00FD7E7B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</w:p>
    <w:p w:rsidR="00FD7E7B" w:rsidRDefault="00FD7E7B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</w:p>
    <w:p w:rsidR="00FD7E7B" w:rsidRPr="00FD7E7B" w:rsidRDefault="00FD7E7B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</w:p>
    <w:p w:rsidR="00FD7E7B" w:rsidRDefault="00FD7E7B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bCs/>
          <w:color w:val="242424"/>
          <w:sz w:val="32"/>
          <w:szCs w:val="32"/>
        </w:rPr>
      </w:pP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b/>
          <w:bCs/>
          <w:color w:val="242424"/>
          <w:sz w:val="32"/>
          <w:szCs w:val="32"/>
        </w:rPr>
      </w:pPr>
      <w:r w:rsidRPr="00FD7E7B">
        <w:rPr>
          <w:rFonts w:ascii="Lato" w:hAnsi="Lato" w:cs="Calibri"/>
          <w:b/>
          <w:bCs/>
          <w:color w:val="242424"/>
          <w:sz w:val="32"/>
          <w:szCs w:val="32"/>
        </w:rPr>
        <w:t>Dotation</w:t>
      </w: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30 gâteaux d’amour persan à faire gagner aux spectateurs</w:t>
      </w: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(Savarin à la fleur d’oranger et aux figues des montagnes d’Iran, garni de pétales de fleurs.</w:t>
      </w:r>
      <w:r w:rsidR="0064157C" w:rsidRPr="00FD7E7B">
        <w:rPr>
          <w:rFonts w:ascii="Lato" w:hAnsi="Lato" w:cs="Calibri"/>
          <w:color w:val="242424"/>
          <w:sz w:val="32"/>
          <w:szCs w:val="32"/>
        </w:rPr>
        <w:t>)</w:t>
      </w: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 </w:t>
      </w: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b/>
          <w:bCs/>
          <w:color w:val="242424"/>
          <w:sz w:val="32"/>
          <w:szCs w:val="32"/>
        </w:rPr>
      </w:pPr>
      <w:r w:rsidRPr="00FD7E7B">
        <w:rPr>
          <w:rFonts w:ascii="Lato" w:hAnsi="Lato" w:cs="Calibri"/>
          <w:b/>
          <w:bCs/>
          <w:color w:val="242424"/>
          <w:sz w:val="32"/>
          <w:szCs w:val="32"/>
        </w:rPr>
        <w:t>Règle du jeu concours</w:t>
      </w:r>
      <w:r w:rsidR="0064157C" w:rsidRPr="00FD7E7B">
        <w:rPr>
          <w:rFonts w:ascii="Lato" w:hAnsi="Lato" w:cs="Calibri"/>
          <w:b/>
          <w:bCs/>
          <w:color w:val="242424"/>
          <w:sz w:val="32"/>
          <w:szCs w:val="32"/>
        </w:rPr>
        <w:t> </w:t>
      </w: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1/ avec son téléphone, le spectateur scanne le QR code présent sur les affiches et/ écran d’accueil qui l’amène sur un site dédié au film et au jeu concours</w:t>
      </w:r>
      <w:r w:rsidRPr="00FD7E7B">
        <w:rPr>
          <w:rFonts w:ascii="Lato" w:hAnsi="Lato" w:cs="Calibri"/>
          <w:color w:val="242424"/>
          <w:sz w:val="32"/>
          <w:szCs w:val="32"/>
        </w:rPr>
        <w:br/>
        <w:t>2/ le spectateur photographie son billet pour MON GÄTEAU PRÉFÉRÉ et le charge sur ce site dédié.</w:t>
      </w:r>
    </w:p>
    <w:p w:rsidR="00686FD8" w:rsidRPr="00FD7E7B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3/ C’est joué</w:t>
      </w:r>
    </w:p>
    <w:p w:rsidR="00686FD8" w:rsidRDefault="00686FD8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 </w:t>
      </w:r>
    </w:p>
    <w:p w:rsidR="00865165" w:rsidRPr="00865165" w:rsidRDefault="00865165" w:rsidP="00686FD8">
      <w:pPr>
        <w:pStyle w:val="xmsonormal"/>
        <w:shd w:val="clear" w:color="auto" w:fill="FFFFFF"/>
        <w:spacing w:before="0" w:beforeAutospacing="0" w:after="0" w:afterAutospacing="0"/>
        <w:rPr>
          <w:rFonts w:ascii="Lato" w:hAnsi="Lato" w:cs="Calibri"/>
          <w:b/>
          <w:color w:val="242424"/>
          <w:sz w:val="32"/>
          <w:szCs w:val="32"/>
        </w:rPr>
      </w:pPr>
    </w:p>
    <w:p w:rsidR="00686FD8" w:rsidRPr="00FD7E7B" w:rsidRDefault="00686FD8" w:rsidP="0064157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b/>
          <w:bCs/>
          <w:color w:val="242424"/>
          <w:sz w:val="32"/>
          <w:szCs w:val="32"/>
        </w:rPr>
      </w:pPr>
      <w:r w:rsidRPr="00FD7E7B">
        <w:rPr>
          <w:rFonts w:ascii="Lato" w:hAnsi="Lato" w:cs="Calibri"/>
          <w:b/>
          <w:bCs/>
          <w:color w:val="242424"/>
          <w:sz w:val="32"/>
          <w:szCs w:val="32"/>
        </w:rPr>
        <w:t>JEU OUVERT DU 22 JANVIER AU 14 FÉVRIER</w:t>
      </w:r>
    </w:p>
    <w:p w:rsidR="0064157C" w:rsidRPr="00FD7E7B" w:rsidRDefault="0064157C" w:rsidP="0064157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TIRAGE AU SORT LE 14 FÉVRIER</w:t>
      </w:r>
    </w:p>
    <w:p w:rsidR="0064157C" w:rsidRPr="00FD7E7B" w:rsidRDefault="0064157C" w:rsidP="0064157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b/>
          <w:bCs/>
          <w:color w:val="242424"/>
          <w:sz w:val="32"/>
          <w:szCs w:val="32"/>
        </w:rPr>
      </w:pPr>
    </w:p>
    <w:p w:rsidR="00686FD8" w:rsidRPr="00FD7E7B" w:rsidRDefault="0064157C" w:rsidP="0064157C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42424"/>
          <w:sz w:val="32"/>
          <w:szCs w:val="32"/>
        </w:rPr>
      </w:pPr>
      <w:r w:rsidRPr="00FD7E7B">
        <w:rPr>
          <w:rFonts w:ascii="Lato" w:hAnsi="Lato" w:cs="Calibri"/>
          <w:color w:val="242424"/>
          <w:sz w:val="32"/>
          <w:szCs w:val="32"/>
        </w:rPr>
        <w:t>P</w:t>
      </w:r>
      <w:r w:rsidR="00686FD8" w:rsidRPr="00FD7E7B">
        <w:rPr>
          <w:rFonts w:ascii="Lato" w:hAnsi="Lato" w:cs="Calibri"/>
          <w:color w:val="242424"/>
          <w:sz w:val="32"/>
          <w:szCs w:val="32"/>
        </w:rPr>
        <w:t>our toutes les salles programmées en AP, SN et S2</w:t>
      </w:r>
    </w:p>
    <w:p w:rsidR="0064157C" w:rsidRPr="00FD7E7B" w:rsidRDefault="0064157C">
      <w:pPr>
        <w:rPr>
          <w:rFonts w:ascii="Lato" w:hAnsi="Lato"/>
          <w:sz w:val="52"/>
          <w:szCs w:val="52"/>
        </w:rPr>
      </w:pPr>
    </w:p>
    <w:sectPr w:rsidR="0064157C" w:rsidRPr="00FD7E7B" w:rsidSect="0001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DF" w:rsidRDefault="004324DF" w:rsidP="00686FD8">
      <w:pPr>
        <w:spacing w:after="0" w:line="240" w:lineRule="auto"/>
      </w:pPr>
      <w:r>
        <w:separator/>
      </w:r>
    </w:p>
  </w:endnote>
  <w:endnote w:type="continuationSeparator" w:id="0">
    <w:p w:rsidR="004324DF" w:rsidRDefault="004324DF" w:rsidP="0068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DF" w:rsidRDefault="004324DF" w:rsidP="00686FD8">
      <w:pPr>
        <w:spacing w:after="0" w:line="240" w:lineRule="auto"/>
      </w:pPr>
      <w:r>
        <w:separator/>
      </w:r>
    </w:p>
  </w:footnote>
  <w:footnote w:type="continuationSeparator" w:id="0">
    <w:p w:rsidR="004324DF" w:rsidRDefault="004324DF" w:rsidP="00686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FD8"/>
    <w:rsid w:val="0001002F"/>
    <w:rsid w:val="004324DF"/>
    <w:rsid w:val="0064157C"/>
    <w:rsid w:val="00686FD8"/>
    <w:rsid w:val="0083783C"/>
    <w:rsid w:val="00865165"/>
    <w:rsid w:val="00BD4DB7"/>
    <w:rsid w:val="00C27109"/>
    <w:rsid w:val="00C844B8"/>
    <w:rsid w:val="00C9078D"/>
    <w:rsid w:val="00D11FAC"/>
    <w:rsid w:val="00FD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8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8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FD8"/>
  </w:style>
  <w:style w:type="paragraph" w:styleId="Pieddepage">
    <w:name w:val="footer"/>
    <w:basedOn w:val="Normal"/>
    <w:link w:val="PieddepageCar"/>
    <w:uiPriority w:val="99"/>
    <w:unhideWhenUsed/>
    <w:rsid w:val="0068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FD8"/>
  </w:style>
  <w:style w:type="paragraph" w:styleId="Textedebulles">
    <w:name w:val="Balloon Text"/>
    <w:basedOn w:val="Normal"/>
    <w:link w:val="TextedebullesCar"/>
    <w:uiPriority w:val="99"/>
    <w:semiHidden/>
    <w:unhideWhenUsed/>
    <w:rsid w:val="00C2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A6F182445DF438C69A29ACE6E6FF6" ma:contentTypeVersion="15" ma:contentTypeDescription="Crée un document." ma:contentTypeScope="" ma:versionID="89e59302479f24d4aa587b4d1e393901">
  <xsd:schema xmlns:xsd="http://www.w3.org/2001/XMLSchema" xmlns:xs="http://www.w3.org/2001/XMLSchema" xmlns:p="http://schemas.microsoft.com/office/2006/metadata/properties" xmlns:ns2="af77366b-6640-41cc-a13c-a83594ac86b2" xmlns:ns3="0e10b929-7c7f-4164-bf88-0876515cc96c" targetNamespace="http://schemas.microsoft.com/office/2006/metadata/properties" ma:root="true" ma:fieldsID="66c3517e66cd6fc56f4e541a1e179da6" ns2:_="" ns3:_="">
    <xsd:import namespace="af77366b-6640-41cc-a13c-a83594ac86b2"/>
    <xsd:import namespace="0e10b929-7c7f-4164-bf88-0876515cc9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7366b-6640-41cc-a13c-a83594ac86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8e3fd25-5b8e-4be1-87e0-2e2bf92b6c03}" ma:internalName="TaxCatchAll" ma:showField="CatchAllData" ma:web="af77366b-6640-41cc-a13c-a83594ac8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0b929-7c7f-4164-bf88-0876515c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c583fc7-08a8-4283-b806-7d4bf1bc3c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0b929-7c7f-4164-bf88-0876515cc96c">
      <Terms xmlns="http://schemas.microsoft.com/office/infopath/2007/PartnerControls"/>
    </lcf76f155ced4ddcb4097134ff3c332f>
    <TaxCatchAll xmlns="af77366b-6640-41cc-a13c-a83594ac86b2" xsi:nil="true"/>
  </documentManagement>
</p:properties>
</file>

<file path=customXml/itemProps1.xml><?xml version="1.0" encoding="utf-8"?>
<ds:datastoreItem xmlns:ds="http://schemas.openxmlformats.org/officeDocument/2006/customXml" ds:itemID="{416D8256-517D-4534-A126-D4CB0E56B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7366b-6640-41cc-a13c-a83594ac86b2"/>
    <ds:schemaRef ds:uri="0e10b929-7c7f-4164-bf88-0876515cc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8E6C5-E4A3-4608-B59A-60E73EBD2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A334F-735D-455F-A05E-5619A3045F5D}">
  <ds:schemaRefs>
    <ds:schemaRef ds:uri="http://schemas.microsoft.com/office/2006/metadata/properties"/>
    <ds:schemaRef ds:uri="http://schemas.microsoft.com/office/infopath/2007/PartnerControls"/>
    <ds:schemaRef ds:uri="0e10b929-7c7f-4164-bf88-0876515cc96c"/>
    <ds:schemaRef ds:uri="af77366b-6640-41cc-a13c-a83594ac86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Pinero</dc:creator>
  <cp:lastModifiedBy>cinema</cp:lastModifiedBy>
  <cp:revision>4</cp:revision>
  <cp:lastPrinted>2025-01-17T12:12:00Z</cp:lastPrinted>
  <dcterms:created xsi:type="dcterms:W3CDTF">2025-01-17T12:07:00Z</dcterms:created>
  <dcterms:modified xsi:type="dcterms:W3CDTF">2025-01-17T13:00:00Z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0x010100647A6F182445DF438C69A29ACE6E6FF6</vt:lpwstr>
  </property>
</Properties>
</file>